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B1" w:rsidRDefault="000B10EB">
      <w:pPr>
        <w:pStyle w:val="a4"/>
        <w:tabs>
          <w:tab w:val="left" w:pos="5561"/>
        </w:tabs>
        <w:spacing w:before="78"/>
        <w:rPr>
          <w:b w:val="0"/>
        </w:rPr>
      </w:pPr>
      <w:r>
        <w:t xml:space="preserve">АДМИНИСТРАЦИЯ </w:t>
      </w:r>
      <w:r w:rsidR="00454E82">
        <w:t>НОВООБИНЦЕВСКОГО СЕЛЬСОВЕТА ШЕЛАБОЛИХИНСКОГО РАЙОНА</w:t>
      </w:r>
    </w:p>
    <w:p w:rsidR="00450DB1" w:rsidRDefault="000B10EB">
      <w:pPr>
        <w:pStyle w:val="a4"/>
        <w:spacing w:line="480" w:lineRule="auto"/>
        <w:ind w:left="3335" w:right="3343"/>
      </w:pPr>
      <w:r>
        <w:t>АЛТАЙСКОГО КРАЯ</w:t>
      </w:r>
      <w:r>
        <w:rPr>
          <w:spacing w:val="-67"/>
        </w:rPr>
        <w:t xml:space="preserve"> </w:t>
      </w:r>
      <w:r>
        <w:t>ПОСТАНОВЛЕНИЕ</w:t>
      </w:r>
    </w:p>
    <w:p w:rsidR="00450DB1" w:rsidRDefault="008007AA">
      <w:pPr>
        <w:pStyle w:val="a3"/>
        <w:tabs>
          <w:tab w:val="left" w:pos="2038"/>
          <w:tab w:val="left" w:pos="2668"/>
          <w:tab w:val="left" w:pos="8596"/>
          <w:tab w:val="left" w:pos="9418"/>
        </w:tabs>
        <w:ind w:left="101"/>
      </w:pPr>
      <w:r>
        <w:t>«09</w:t>
      </w:r>
      <w:r w:rsidR="00454E82">
        <w:t>» декабря 2</w:t>
      </w:r>
      <w:r>
        <w:t>0</w:t>
      </w:r>
      <w:r w:rsidR="00454E82">
        <w:t>22</w:t>
      </w:r>
      <w:r w:rsidR="000B10EB">
        <w:t>года</w:t>
      </w:r>
      <w:r w:rsidR="000B10EB">
        <w:tab/>
        <w:t>№</w:t>
      </w:r>
      <w:r>
        <w:rPr>
          <w:spacing w:val="-1"/>
        </w:rPr>
        <w:t xml:space="preserve"> 45</w:t>
      </w:r>
    </w:p>
    <w:p w:rsidR="00450DB1" w:rsidRDefault="00450DB1">
      <w:pPr>
        <w:pStyle w:val="a3"/>
        <w:rPr>
          <w:sz w:val="20"/>
        </w:rPr>
      </w:pPr>
    </w:p>
    <w:p w:rsidR="00450DB1" w:rsidRDefault="00450DB1">
      <w:pPr>
        <w:pStyle w:val="a3"/>
        <w:spacing w:before="3"/>
        <w:rPr>
          <w:sz w:val="22"/>
        </w:rPr>
      </w:pPr>
    </w:p>
    <w:p w:rsidR="00450DB1" w:rsidRDefault="000B10EB">
      <w:pPr>
        <w:pStyle w:val="a3"/>
        <w:spacing w:before="154" w:line="180" w:lineRule="auto"/>
        <w:ind w:left="101" w:right="4820"/>
        <w:jc w:val="both"/>
      </w:pPr>
      <w:r>
        <w:t>Об изменении существенных условий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муниципальных нужд,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450DB1" w:rsidRDefault="00450DB1">
      <w:pPr>
        <w:pStyle w:val="a3"/>
        <w:rPr>
          <w:sz w:val="30"/>
        </w:rPr>
      </w:pPr>
    </w:p>
    <w:p w:rsidR="00450DB1" w:rsidRDefault="00450DB1">
      <w:pPr>
        <w:pStyle w:val="a3"/>
        <w:spacing w:before="5"/>
        <w:rPr>
          <w:sz w:val="39"/>
        </w:rPr>
      </w:pPr>
    </w:p>
    <w:p w:rsidR="00450DB1" w:rsidRPr="007A143C" w:rsidRDefault="000B10EB">
      <w:pPr>
        <w:pStyle w:val="a3"/>
        <w:ind w:left="101" w:right="108" w:firstLine="708"/>
        <w:jc w:val="both"/>
      </w:pPr>
      <w:proofErr w:type="gramStart"/>
      <w:r>
        <w:t>В соответствии с пунктом 2 постановления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15.10.2022</w:t>
      </w:r>
      <w:r>
        <w:rPr>
          <w:spacing w:val="1"/>
        </w:rPr>
        <w:t xml:space="preserve"> </w:t>
      </w:r>
      <w:r>
        <w:t>№1838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мобилизацией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Правительства Российской Федерации по вопросам осуществления закупок</w:t>
      </w:r>
      <w:r>
        <w:rPr>
          <w:spacing w:val="1"/>
        </w:rPr>
        <w:t xml:space="preserve"> </w:t>
      </w:r>
      <w:r>
        <w:t>товаров, работ, услуг для обеспечения государственных и муниципальных</w:t>
      </w:r>
      <w:r>
        <w:rPr>
          <w:spacing w:val="1"/>
        </w:rPr>
        <w:t xml:space="preserve"> </w:t>
      </w:r>
      <w:r>
        <w:t>нужд и закупок товаров, работ, услуг отдельными видами юридических лиц и</w:t>
      </w:r>
      <w:r>
        <w:rPr>
          <w:spacing w:val="-67"/>
        </w:rPr>
        <w:t xml:space="preserve"> </w:t>
      </w:r>
      <w:r>
        <w:t>о</w:t>
      </w:r>
      <w:proofErr w:type="gramEnd"/>
      <w:r>
        <w:rPr>
          <w:spacing w:val="1"/>
        </w:rPr>
        <w:t xml:space="preserve"> </w:t>
      </w:r>
      <w:proofErr w:type="gramStart"/>
      <w:r>
        <w:t>признании</w:t>
      </w:r>
      <w:proofErr w:type="gramEnd"/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№1663»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454E82" w:rsidRPr="007A143C">
        <w:t>Новообинцевского сельсовета Шелаболихинского района Алтайского края</w:t>
      </w:r>
    </w:p>
    <w:p w:rsidR="00450DB1" w:rsidRDefault="00450DB1">
      <w:pPr>
        <w:pStyle w:val="a3"/>
        <w:spacing w:before="4"/>
        <w:rPr>
          <w:sz w:val="20"/>
        </w:rPr>
      </w:pPr>
    </w:p>
    <w:p w:rsidR="00450DB1" w:rsidRDefault="000B10EB">
      <w:pPr>
        <w:pStyle w:val="a3"/>
        <w:spacing w:before="88"/>
        <w:ind w:left="54" w:right="62"/>
        <w:jc w:val="center"/>
      </w:pPr>
      <w:r>
        <w:t>ПОСТАНОВЛЯЕТ:</w:t>
      </w:r>
    </w:p>
    <w:p w:rsidR="00450DB1" w:rsidRDefault="00450DB1">
      <w:pPr>
        <w:pStyle w:val="a3"/>
      </w:pPr>
    </w:p>
    <w:p w:rsidR="00450DB1" w:rsidRDefault="000B10EB">
      <w:pPr>
        <w:pStyle w:val="a5"/>
        <w:numPr>
          <w:ilvl w:val="0"/>
          <w:numId w:val="1"/>
        </w:numPr>
        <w:tabs>
          <w:tab w:val="left" w:pos="1264"/>
        </w:tabs>
        <w:ind w:right="107" w:firstLine="708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65.1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заключенного для обеспечения муниципальных нужд, если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исполнении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такого контракта возникли не зависящие от сторон контракта обстоятельства,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влекущие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A143C" w:rsidRPr="007A143C" w:rsidRDefault="007A143C" w:rsidP="007A143C">
      <w:pPr>
        <w:pStyle w:val="2"/>
        <w:widowControl/>
        <w:numPr>
          <w:ilvl w:val="0"/>
          <w:numId w:val="1"/>
        </w:numPr>
        <w:autoSpaceDE/>
        <w:autoSpaceDN/>
        <w:spacing w:after="0" w:line="240" w:lineRule="auto"/>
        <w:jc w:val="both"/>
        <w:rPr>
          <w:color w:val="000000"/>
          <w:sz w:val="28"/>
          <w:szCs w:val="28"/>
        </w:rPr>
      </w:pPr>
      <w:r w:rsidRPr="007A143C">
        <w:rPr>
          <w:color w:val="000000"/>
          <w:sz w:val="28"/>
          <w:szCs w:val="28"/>
        </w:rPr>
        <w:t xml:space="preserve">Обнародовать данное постановление в установленном порядке на информационном стенде Администрации сельсовета, а также </w:t>
      </w:r>
      <w:proofErr w:type="gramStart"/>
      <w:r w:rsidRPr="007A143C">
        <w:rPr>
          <w:color w:val="000000"/>
          <w:sz w:val="28"/>
          <w:szCs w:val="28"/>
        </w:rPr>
        <w:t>в</w:t>
      </w:r>
      <w:proofErr w:type="gramEnd"/>
      <w:r w:rsidRPr="007A143C">
        <w:rPr>
          <w:color w:val="000000"/>
          <w:sz w:val="28"/>
          <w:szCs w:val="28"/>
        </w:rPr>
        <w:t xml:space="preserve"> с. Малиновка.</w:t>
      </w:r>
    </w:p>
    <w:p w:rsidR="007A143C" w:rsidRPr="007A143C" w:rsidRDefault="007A143C" w:rsidP="007A143C">
      <w:pPr>
        <w:pStyle w:val="a5"/>
        <w:widowControl/>
        <w:numPr>
          <w:ilvl w:val="0"/>
          <w:numId w:val="1"/>
        </w:numPr>
        <w:autoSpaceDE/>
        <w:autoSpaceDN/>
        <w:spacing w:line="360" w:lineRule="auto"/>
        <w:rPr>
          <w:sz w:val="28"/>
          <w:szCs w:val="28"/>
        </w:rPr>
      </w:pPr>
      <w:proofErr w:type="gramStart"/>
      <w:r w:rsidRPr="007A143C">
        <w:rPr>
          <w:sz w:val="28"/>
          <w:szCs w:val="28"/>
        </w:rPr>
        <w:t>Контроль за</w:t>
      </w:r>
      <w:proofErr w:type="gramEnd"/>
      <w:r w:rsidRPr="007A143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50DB1" w:rsidRDefault="00450DB1">
      <w:pPr>
        <w:pStyle w:val="a3"/>
        <w:rPr>
          <w:sz w:val="26"/>
        </w:rPr>
      </w:pPr>
    </w:p>
    <w:p w:rsidR="007A143C" w:rsidRPr="007A143C" w:rsidRDefault="000B10EB" w:rsidP="007A143C">
      <w:pPr>
        <w:pStyle w:val="a3"/>
        <w:tabs>
          <w:tab w:val="left" w:pos="1133"/>
          <w:tab w:val="left" w:pos="5538"/>
          <w:tab w:val="left" w:pos="5963"/>
          <w:tab w:val="left" w:pos="7288"/>
          <w:tab w:val="left" w:pos="7643"/>
          <w:tab w:val="left" w:pos="9388"/>
        </w:tabs>
        <w:ind w:left="101"/>
        <w:rPr>
          <w:sz w:val="24"/>
        </w:rPr>
      </w:pPr>
      <w:r>
        <w:t>Глава</w:t>
      </w:r>
      <w:r>
        <w:tab/>
      </w:r>
      <w:r w:rsidR="007A143C" w:rsidRPr="007A143C">
        <w:t>сельсовета                                                                В.П. Захарченко</w:t>
      </w:r>
      <w:r w:rsidRPr="007A143C">
        <w:tab/>
      </w:r>
    </w:p>
    <w:p w:rsidR="00450DB1" w:rsidRDefault="00450DB1">
      <w:pPr>
        <w:tabs>
          <w:tab w:val="left" w:pos="6171"/>
          <w:tab w:val="left" w:pos="8134"/>
        </w:tabs>
        <w:ind w:left="2321" w:right="733" w:hanging="1140"/>
        <w:rPr>
          <w:sz w:val="24"/>
        </w:rPr>
      </w:pPr>
    </w:p>
    <w:sectPr w:rsidR="00450DB1" w:rsidSect="00450DB1">
      <w:type w:val="continuous"/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2AA9"/>
    <w:multiLevelType w:val="hybridMultilevel"/>
    <w:tmpl w:val="29A4E35C"/>
    <w:lvl w:ilvl="0" w:tplc="AC2C9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5678E1"/>
    <w:multiLevelType w:val="hybridMultilevel"/>
    <w:tmpl w:val="ECB0DEB2"/>
    <w:lvl w:ilvl="0" w:tplc="F88CAB10">
      <w:start w:val="1"/>
      <w:numFmt w:val="decimal"/>
      <w:lvlText w:val="%1."/>
      <w:lvlJc w:val="left"/>
      <w:pPr>
        <w:ind w:left="455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6150C">
      <w:numFmt w:val="bullet"/>
      <w:lvlText w:val="•"/>
      <w:lvlJc w:val="left"/>
      <w:pPr>
        <w:ind w:left="1046" w:hanging="455"/>
      </w:pPr>
      <w:rPr>
        <w:rFonts w:hint="default"/>
        <w:lang w:val="ru-RU" w:eastAsia="en-US" w:bidi="ar-SA"/>
      </w:rPr>
    </w:lvl>
    <w:lvl w:ilvl="2" w:tplc="E17252A6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 w:tplc="3880E5C2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 w:tplc="E2323526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 w:tplc="3BBC0F54">
      <w:numFmt w:val="bullet"/>
      <w:lvlText w:val="•"/>
      <w:lvlJc w:val="left"/>
      <w:pPr>
        <w:ind w:left="4833" w:hanging="455"/>
      </w:pPr>
      <w:rPr>
        <w:rFonts w:hint="default"/>
        <w:lang w:val="ru-RU" w:eastAsia="en-US" w:bidi="ar-SA"/>
      </w:rPr>
    </w:lvl>
    <w:lvl w:ilvl="6" w:tplc="583E9C9A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 w:tplc="402C5034">
      <w:numFmt w:val="bullet"/>
      <w:lvlText w:val="•"/>
      <w:lvlJc w:val="left"/>
      <w:pPr>
        <w:ind w:left="6726" w:hanging="455"/>
      </w:pPr>
      <w:rPr>
        <w:rFonts w:hint="default"/>
        <w:lang w:val="ru-RU" w:eastAsia="en-US" w:bidi="ar-SA"/>
      </w:rPr>
    </w:lvl>
    <w:lvl w:ilvl="8" w:tplc="67D48790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abstractNum w:abstractNumId="2">
    <w:nsid w:val="64F147B0"/>
    <w:multiLevelType w:val="hybridMultilevel"/>
    <w:tmpl w:val="4CC69E02"/>
    <w:lvl w:ilvl="0" w:tplc="9F2269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0DB1"/>
    <w:rsid w:val="000B10EB"/>
    <w:rsid w:val="00352F92"/>
    <w:rsid w:val="00450DB1"/>
    <w:rsid w:val="00454E82"/>
    <w:rsid w:val="007A143C"/>
    <w:rsid w:val="0080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0D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0DB1"/>
    <w:rPr>
      <w:sz w:val="28"/>
      <w:szCs w:val="28"/>
    </w:rPr>
  </w:style>
  <w:style w:type="paragraph" w:styleId="a4">
    <w:name w:val="Title"/>
    <w:basedOn w:val="a"/>
    <w:uiPriority w:val="1"/>
    <w:qFormat/>
    <w:rsid w:val="00450DB1"/>
    <w:pPr>
      <w:ind w:left="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50DB1"/>
    <w:pPr>
      <w:ind w:left="101" w:hanging="562"/>
      <w:jc w:val="both"/>
    </w:pPr>
  </w:style>
  <w:style w:type="paragraph" w:customStyle="1" w:styleId="TableParagraph">
    <w:name w:val="Table Paragraph"/>
    <w:basedOn w:val="a"/>
    <w:uiPriority w:val="1"/>
    <w:qFormat/>
    <w:rsid w:val="00450DB1"/>
  </w:style>
  <w:style w:type="paragraph" w:styleId="2">
    <w:name w:val="Body Text 2"/>
    <w:basedOn w:val="a"/>
    <w:link w:val="20"/>
    <w:uiPriority w:val="99"/>
    <w:semiHidden/>
    <w:unhideWhenUsed/>
    <w:rsid w:val="007A14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14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Админ</cp:lastModifiedBy>
  <cp:revision>5</cp:revision>
  <dcterms:created xsi:type="dcterms:W3CDTF">2022-12-12T01:05:00Z</dcterms:created>
  <dcterms:modified xsi:type="dcterms:W3CDTF">2022-12-13T03:06:00Z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2022-12-12T00:00:00Z</vt:filetime>
  </property>
</Properties>
</file>